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6F" w:rsidRDefault="0036256F" w:rsidP="0036256F">
      <w:pPr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Všeobecne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záväzné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nariadeni</w:t>
      </w:r>
      <w:r w:rsidR="008358D9">
        <w:rPr>
          <w:b/>
          <w:bCs/>
        </w:rPr>
        <w:t>e</w:t>
      </w:r>
      <w:proofErr w:type="spellEnd"/>
      <w:r>
        <w:rPr>
          <w:b/>
          <w:bCs/>
        </w:rPr>
        <w:t xml:space="preserve"> obce  </w:t>
      </w:r>
      <w:proofErr w:type="spellStart"/>
      <w:r>
        <w:rPr>
          <w:b/>
          <w:bCs/>
        </w:rPr>
        <w:t>Zubrohlava</w:t>
      </w:r>
      <w:proofErr w:type="spellEnd"/>
    </w:p>
    <w:p w:rsidR="0036256F" w:rsidRDefault="0036256F" w:rsidP="0036256F">
      <w:pPr>
        <w:jc w:val="center"/>
        <w:rPr>
          <w:b/>
          <w:bCs/>
        </w:rPr>
      </w:pPr>
      <w:r>
        <w:rPr>
          <w:b/>
          <w:bCs/>
        </w:rPr>
        <w:t>č.</w:t>
      </w:r>
      <w:r w:rsidR="000A1291">
        <w:rPr>
          <w:b/>
          <w:bCs/>
        </w:rPr>
        <w:t>2</w:t>
      </w:r>
      <w:r>
        <w:rPr>
          <w:b/>
          <w:bCs/>
        </w:rPr>
        <w:t>/</w:t>
      </w:r>
      <w:r w:rsidR="00480B77">
        <w:rPr>
          <w:b/>
          <w:bCs/>
        </w:rPr>
        <w:t>2012</w:t>
      </w:r>
      <w:bookmarkStart w:id="0" w:name="_GoBack"/>
      <w:bookmarkEnd w:id="0"/>
    </w:p>
    <w:p w:rsidR="0036256F" w:rsidRDefault="0036256F" w:rsidP="0036256F">
      <w:pPr>
        <w:jc w:val="center"/>
        <w:rPr>
          <w:b/>
        </w:rPr>
      </w:pPr>
      <w:r>
        <w:rPr>
          <w:b/>
          <w:bCs/>
        </w:rPr>
        <w:t xml:space="preserve">  </w:t>
      </w:r>
      <w:r>
        <w:rPr>
          <w:b/>
        </w:rPr>
        <w:t>o </w:t>
      </w:r>
      <w:proofErr w:type="spellStart"/>
      <w:r>
        <w:rPr>
          <w:b/>
        </w:rPr>
        <w:t>výške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príspevku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čiastočnú</w:t>
      </w:r>
      <w:proofErr w:type="spellEnd"/>
      <w:r>
        <w:rPr>
          <w:b/>
        </w:rPr>
        <w:t xml:space="preserve"> úhradu </w:t>
      </w:r>
      <w:proofErr w:type="spellStart"/>
      <w:r>
        <w:rPr>
          <w:b/>
        </w:rPr>
        <w:t>nákladov</w:t>
      </w:r>
      <w:proofErr w:type="spellEnd"/>
      <w:r>
        <w:rPr>
          <w:b/>
        </w:rPr>
        <w:t xml:space="preserve"> </w:t>
      </w:r>
    </w:p>
    <w:p w:rsidR="0036256F" w:rsidRDefault="0036256F" w:rsidP="0036256F">
      <w:pPr>
        <w:jc w:val="center"/>
        <w:rPr>
          <w:b/>
        </w:rPr>
      </w:pPr>
      <w:proofErr w:type="gramStart"/>
      <w:r>
        <w:rPr>
          <w:b/>
        </w:rPr>
        <w:t>v školách</w:t>
      </w:r>
      <w:proofErr w:type="gramEnd"/>
      <w:r>
        <w:rPr>
          <w:b/>
        </w:rPr>
        <w:t xml:space="preserve"> a školských </w:t>
      </w:r>
      <w:proofErr w:type="spellStart"/>
      <w:r>
        <w:rPr>
          <w:b/>
        </w:rPr>
        <w:t>zariadeniach</w:t>
      </w:r>
      <w:proofErr w:type="spellEnd"/>
      <w:r>
        <w:rPr>
          <w:b/>
        </w:rPr>
        <w:t xml:space="preserve"> </w:t>
      </w:r>
    </w:p>
    <w:p w:rsidR="00480B77" w:rsidRDefault="0036256F" w:rsidP="00480B77">
      <w:pPr>
        <w:jc w:val="center"/>
        <w:rPr>
          <w:b/>
        </w:rPr>
      </w:pPr>
      <w:r>
        <w:rPr>
          <w:b/>
        </w:rPr>
        <w:t>v </w:t>
      </w:r>
      <w:proofErr w:type="spellStart"/>
      <w:r>
        <w:rPr>
          <w:b/>
        </w:rPr>
        <w:t>zriaďovateľs</w:t>
      </w:r>
      <w:r w:rsidR="00480B77">
        <w:rPr>
          <w:b/>
        </w:rPr>
        <w:t>kej</w:t>
      </w:r>
      <w:proofErr w:type="spellEnd"/>
      <w:r w:rsidR="00480B77">
        <w:rPr>
          <w:b/>
        </w:rPr>
        <w:t xml:space="preserve"> </w:t>
      </w:r>
      <w:proofErr w:type="spellStart"/>
      <w:r w:rsidR="00480B77">
        <w:rPr>
          <w:b/>
        </w:rPr>
        <w:t>pôsobnosti</w:t>
      </w:r>
      <w:proofErr w:type="spellEnd"/>
      <w:r w:rsidR="00480B77">
        <w:rPr>
          <w:b/>
        </w:rPr>
        <w:t xml:space="preserve"> obce </w:t>
      </w:r>
      <w:proofErr w:type="spellStart"/>
      <w:r w:rsidR="00480B77">
        <w:rPr>
          <w:b/>
        </w:rPr>
        <w:t>Zubrohlava</w:t>
      </w:r>
      <w:proofErr w:type="spellEnd"/>
      <w:r w:rsidR="00480B77">
        <w:rPr>
          <w:b/>
        </w:rPr>
        <w:t>.</w:t>
      </w:r>
    </w:p>
    <w:p w:rsidR="00480B77" w:rsidRDefault="00480B77" w:rsidP="00480B77">
      <w:pPr>
        <w:jc w:val="center"/>
        <w:rPr>
          <w:b/>
        </w:rPr>
      </w:pPr>
    </w:p>
    <w:p w:rsidR="00906EF2" w:rsidRDefault="00906EF2" w:rsidP="00480B77">
      <w:pPr>
        <w:jc w:val="center"/>
        <w:rPr>
          <w:b/>
        </w:rPr>
      </w:pPr>
    </w:p>
    <w:p w:rsidR="0036256F" w:rsidRPr="00480B77" w:rsidRDefault="00480B77" w:rsidP="00480B77">
      <w:pPr>
        <w:jc w:val="both"/>
        <w:rPr>
          <w:b/>
        </w:rPr>
      </w:pPr>
      <w:r>
        <w:rPr>
          <w:b/>
        </w:rPr>
        <w:t>O</w:t>
      </w:r>
      <w:r w:rsidR="0036256F">
        <w:t xml:space="preserve">becné </w:t>
      </w:r>
      <w:proofErr w:type="spellStart"/>
      <w:r w:rsidR="0036256F">
        <w:rPr>
          <w:bCs/>
        </w:rPr>
        <w:t>zastupiteľstvo</w:t>
      </w:r>
      <w:proofErr w:type="spellEnd"/>
      <w:r w:rsidR="0036256F">
        <w:rPr>
          <w:bCs/>
        </w:rPr>
        <w:t xml:space="preserve"> v </w:t>
      </w:r>
      <w:proofErr w:type="spellStart"/>
      <w:r w:rsidR="0036256F">
        <w:rPr>
          <w:bCs/>
        </w:rPr>
        <w:t>Zubrohlave</w:t>
      </w:r>
      <w:proofErr w:type="spellEnd"/>
      <w:r w:rsidR="0036256F">
        <w:rPr>
          <w:bCs/>
        </w:rPr>
        <w:t xml:space="preserve"> v </w:t>
      </w:r>
      <w:proofErr w:type="spellStart"/>
      <w:r w:rsidR="0036256F">
        <w:rPr>
          <w:bCs/>
        </w:rPr>
        <w:t>súlade</w:t>
      </w:r>
      <w:proofErr w:type="spellEnd"/>
      <w:r w:rsidR="0036256F">
        <w:rPr>
          <w:bCs/>
        </w:rPr>
        <w:t xml:space="preserve"> s § 6 zákona č. 369/1990 </w:t>
      </w:r>
      <w:proofErr w:type="spellStart"/>
      <w:r w:rsidR="0036256F">
        <w:rPr>
          <w:bCs/>
        </w:rPr>
        <w:t>Zb</w:t>
      </w:r>
      <w:proofErr w:type="spellEnd"/>
      <w:r w:rsidR="0036256F">
        <w:rPr>
          <w:bCs/>
        </w:rPr>
        <w:t xml:space="preserve">. o </w:t>
      </w:r>
      <w:proofErr w:type="spellStart"/>
      <w:r w:rsidR="0036256F">
        <w:rPr>
          <w:bCs/>
        </w:rPr>
        <w:t>obecnom</w:t>
      </w:r>
      <w:proofErr w:type="spellEnd"/>
      <w:r w:rsidR="0036256F">
        <w:rPr>
          <w:bCs/>
        </w:rPr>
        <w:t xml:space="preserve"> </w:t>
      </w:r>
      <w:proofErr w:type="spellStart"/>
      <w:r w:rsidR="0036256F">
        <w:rPr>
          <w:bCs/>
        </w:rPr>
        <w:t>zriadení</w:t>
      </w:r>
      <w:proofErr w:type="spellEnd"/>
      <w:r w:rsidR="0036256F">
        <w:rPr>
          <w:bCs/>
        </w:rPr>
        <w:t xml:space="preserve"> v </w:t>
      </w:r>
      <w:proofErr w:type="spellStart"/>
      <w:r w:rsidR="0036256F">
        <w:rPr>
          <w:bCs/>
        </w:rPr>
        <w:t>znení</w:t>
      </w:r>
      <w:proofErr w:type="spellEnd"/>
      <w:r w:rsidR="0036256F">
        <w:rPr>
          <w:bCs/>
        </w:rPr>
        <w:t xml:space="preserve"> </w:t>
      </w:r>
      <w:proofErr w:type="spellStart"/>
      <w:r w:rsidR="0036256F">
        <w:rPr>
          <w:bCs/>
        </w:rPr>
        <w:t>neskorších</w:t>
      </w:r>
      <w:proofErr w:type="spellEnd"/>
      <w:r w:rsidR="0036256F">
        <w:rPr>
          <w:bCs/>
        </w:rPr>
        <w:t xml:space="preserve"> </w:t>
      </w:r>
      <w:proofErr w:type="spellStart"/>
      <w:r w:rsidR="0036256F">
        <w:rPr>
          <w:bCs/>
        </w:rPr>
        <w:t>predpisov</w:t>
      </w:r>
      <w:proofErr w:type="spellEnd"/>
      <w:r w:rsidR="0036256F">
        <w:rPr>
          <w:bCs/>
        </w:rPr>
        <w:t xml:space="preserve">, </w:t>
      </w:r>
      <w:r w:rsidR="0036256F">
        <w:t>v </w:t>
      </w:r>
      <w:proofErr w:type="spellStart"/>
      <w:r w:rsidR="0036256F">
        <w:t>zmysle</w:t>
      </w:r>
      <w:proofErr w:type="spellEnd"/>
      <w:r w:rsidR="0036256F">
        <w:t xml:space="preserve"> </w:t>
      </w:r>
      <w:r w:rsidR="0036256F">
        <w:rPr>
          <w:lang w:eastAsia="sk-SK"/>
        </w:rPr>
        <w:t xml:space="preserve">§ 28, § 114, § 140, § 141 zákona č. </w:t>
      </w:r>
      <w:proofErr w:type="gramStart"/>
      <w:r w:rsidR="0036256F">
        <w:rPr>
          <w:lang w:eastAsia="sk-SK"/>
        </w:rPr>
        <w:t>245/2008 Z. z. o </w:t>
      </w:r>
      <w:proofErr w:type="spellStart"/>
      <w:r w:rsidR="0036256F">
        <w:rPr>
          <w:lang w:eastAsia="sk-SK"/>
        </w:rPr>
        <w:t>výchove</w:t>
      </w:r>
      <w:proofErr w:type="spellEnd"/>
      <w:proofErr w:type="gramEnd"/>
      <w:r w:rsidR="0036256F">
        <w:rPr>
          <w:lang w:eastAsia="sk-SK"/>
        </w:rPr>
        <w:t xml:space="preserve"> a </w:t>
      </w:r>
      <w:proofErr w:type="spellStart"/>
      <w:r w:rsidR="0036256F">
        <w:rPr>
          <w:lang w:eastAsia="sk-SK"/>
        </w:rPr>
        <w:t>vzdelávaní</w:t>
      </w:r>
      <w:proofErr w:type="spellEnd"/>
      <w:r w:rsidR="0036256F">
        <w:rPr>
          <w:lang w:eastAsia="sk-SK"/>
        </w:rPr>
        <w:t xml:space="preserve"> (školský zákon) a o </w:t>
      </w:r>
      <w:proofErr w:type="spellStart"/>
      <w:r w:rsidR="0036256F">
        <w:rPr>
          <w:lang w:eastAsia="sk-SK"/>
        </w:rPr>
        <w:t>zmene</w:t>
      </w:r>
      <w:proofErr w:type="spellEnd"/>
      <w:r w:rsidR="0036256F">
        <w:rPr>
          <w:lang w:eastAsia="sk-SK"/>
        </w:rPr>
        <w:t xml:space="preserve"> a  </w:t>
      </w:r>
      <w:proofErr w:type="spellStart"/>
      <w:r w:rsidR="0036256F">
        <w:rPr>
          <w:lang w:eastAsia="sk-SK"/>
        </w:rPr>
        <w:t>doplnení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niektorých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zákonov</w:t>
      </w:r>
      <w:proofErr w:type="spellEnd"/>
      <w:r w:rsidR="0036256F">
        <w:rPr>
          <w:lang w:eastAsia="sk-SK"/>
        </w:rPr>
        <w:t xml:space="preserve"> a v </w:t>
      </w:r>
      <w:proofErr w:type="spellStart"/>
      <w:r w:rsidR="0036256F">
        <w:rPr>
          <w:lang w:eastAsia="sk-SK"/>
        </w:rPr>
        <w:t>zmysle</w:t>
      </w:r>
      <w:proofErr w:type="spellEnd"/>
      <w:r w:rsidR="0036256F">
        <w:rPr>
          <w:lang w:eastAsia="sk-SK"/>
        </w:rPr>
        <w:t xml:space="preserve"> § 5 a § 6 zákona č. 596/2003 Z. z. o </w:t>
      </w:r>
      <w:proofErr w:type="spellStart"/>
      <w:r w:rsidR="0036256F">
        <w:rPr>
          <w:lang w:eastAsia="sk-SK"/>
        </w:rPr>
        <w:t>štátnej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správe</w:t>
      </w:r>
      <w:proofErr w:type="spellEnd"/>
      <w:r w:rsidR="0036256F">
        <w:rPr>
          <w:lang w:eastAsia="sk-SK"/>
        </w:rPr>
        <w:t xml:space="preserve"> v </w:t>
      </w:r>
      <w:proofErr w:type="spellStart"/>
      <w:r w:rsidR="0036256F">
        <w:rPr>
          <w:lang w:eastAsia="sk-SK"/>
        </w:rPr>
        <w:t>školstve</w:t>
      </w:r>
      <w:proofErr w:type="spellEnd"/>
      <w:r w:rsidR="0036256F">
        <w:rPr>
          <w:lang w:eastAsia="sk-SK"/>
        </w:rPr>
        <w:t xml:space="preserve"> a </w:t>
      </w:r>
      <w:proofErr w:type="spellStart"/>
      <w:r w:rsidR="0036256F">
        <w:rPr>
          <w:lang w:eastAsia="sk-SK"/>
        </w:rPr>
        <w:t>školskej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samospráve</w:t>
      </w:r>
      <w:proofErr w:type="spellEnd"/>
      <w:r w:rsidR="0036256F">
        <w:rPr>
          <w:lang w:eastAsia="sk-SK"/>
        </w:rPr>
        <w:t xml:space="preserve"> a o </w:t>
      </w:r>
      <w:proofErr w:type="spellStart"/>
      <w:r w:rsidR="0036256F">
        <w:rPr>
          <w:lang w:eastAsia="sk-SK"/>
        </w:rPr>
        <w:t>zmene</w:t>
      </w:r>
      <w:proofErr w:type="spellEnd"/>
      <w:r w:rsidR="0036256F">
        <w:rPr>
          <w:lang w:eastAsia="sk-SK"/>
        </w:rPr>
        <w:t xml:space="preserve"> a </w:t>
      </w:r>
      <w:proofErr w:type="spellStart"/>
      <w:r w:rsidR="0036256F">
        <w:rPr>
          <w:lang w:eastAsia="sk-SK"/>
        </w:rPr>
        <w:t>doplnení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niektorých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zákonov</w:t>
      </w:r>
      <w:proofErr w:type="spellEnd"/>
      <w:r w:rsidR="0036256F">
        <w:rPr>
          <w:lang w:eastAsia="sk-SK"/>
        </w:rPr>
        <w:t xml:space="preserve"> v </w:t>
      </w:r>
      <w:proofErr w:type="spellStart"/>
      <w:r w:rsidR="0036256F">
        <w:rPr>
          <w:lang w:eastAsia="sk-SK"/>
        </w:rPr>
        <w:t>znení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neskorších</w:t>
      </w:r>
      <w:proofErr w:type="spellEnd"/>
      <w:r w:rsidR="0036256F">
        <w:rPr>
          <w:lang w:eastAsia="sk-SK"/>
        </w:rPr>
        <w:t xml:space="preserve"> </w:t>
      </w:r>
      <w:proofErr w:type="spellStart"/>
      <w:r w:rsidR="0036256F">
        <w:rPr>
          <w:lang w:eastAsia="sk-SK"/>
        </w:rPr>
        <w:t>predpisov</w:t>
      </w:r>
      <w:proofErr w:type="spellEnd"/>
      <w:r w:rsidR="0036256F">
        <w:rPr>
          <w:lang w:eastAsia="sk-SK"/>
        </w:rPr>
        <w:t xml:space="preserve"> </w:t>
      </w:r>
    </w:p>
    <w:p w:rsidR="0036256F" w:rsidRDefault="0036256F" w:rsidP="0036256F">
      <w:pPr>
        <w:jc w:val="both"/>
        <w:rPr>
          <w:bCs/>
        </w:rPr>
      </w:pPr>
    </w:p>
    <w:p w:rsidR="0036256F" w:rsidRDefault="0036256F" w:rsidP="0036256F">
      <w:pPr>
        <w:jc w:val="center"/>
        <w:outlineLvl w:val="0"/>
        <w:rPr>
          <w:b/>
          <w:bCs/>
        </w:rPr>
      </w:pPr>
      <w:proofErr w:type="spellStart"/>
      <w:r>
        <w:rPr>
          <w:b/>
          <w:bCs/>
        </w:rPr>
        <w:t>vydáva</w:t>
      </w:r>
      <w:proofErr w:type="spellEnd"/>
    </w:p>
    <w:p w:rsidR="0036256F" w:rsidRDefault="0036256F" w:rsidP="0036256F">
      <w:pPr>
        <w:jc w:val="both"/>
        <w:rPr>
          <w:b/>
          <w:bCs/>
        </w:rPr>
      </w:pPr>
    </w:p>
    <w:p w:rsidR="0036256F" w:rsidRDefault="0036256F" w:rsidP="0036256F">
      <w:pPr>
        <w:jc w:val="both"/>
      </w:pPr>
      <w:proofErr w:type="spellStart"/>
      <w:r>
        <w:rPr>
          <w:bCs/>
        </w:rPr>
        <w:t>všeobecne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záväzné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nariadenie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ktorým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</w:t>
      </w:r>
      <w:proofErr w:type="spellEnd"/>
      <w:r>
        <w:rPr>
          <w:bCs/>
        </w:rPr>
        <w:t xml:space="preserve"> určuje </w:t>
      </w:r>
      <w:r>
        <w:t xml:space="preserve">výška </w:t>
      </w:r>
      <w:proofErr w:type="spellStart"/>
      <w:r>
        <w:t>príspevku</w:t>
      </w:r>
      <w:proofErr w:type="spellEnd"/>
      <w:r>
        <w:t xml:space="preserve"> na </w:t>
      </w:r>
      <w:proofErr w:type="spellStart"/>
      <w:r>
        <w:t>čiastočnú</w:t>
      </w:r>
      <w:proofErr w:type="spellEnd"/>
      <w:r>
        <w:t xml:space="preserve"> úhradu </w:t>
      </w:r>
      <w:proofErr w:type="spellStart"/>
      <w:proofErr w:type="gramStart"/>
      <w:r>
        <w:t>nákladov</w:t>
      </w:r>
      <w:proofErr w:type="spellEnd"/>
      <w:r>
        <w:t xml:space="preserve"> v školách</w:t>
      </w:r>
      <w:proofErr w:type="gramEnd"/>
      <w:r>
        <w:t xml:space="preserve"> a školských </w:t>
      </w:r>
      <w:proofErr w:type="spellStart"/>
      <w:r>
        <w:t>zariadeniach</w:t>
      </w:r>
      <w:proofErr w:type="spellEnd"/>
      <w:r>
        <w:t xml:space="preserve"> v </w:t>
      </w:r>
      <w:proofErr w:type="spellStart"/>
      <w:r>
        <w:t>zriaďovateľskej</w:t>
      </w:r>
      <w:proofErr w:type="spellEnd"/>
      <w:r>
        <w:t xml:space="preserve"> </w:t>
      </w:r>
      <w:proofErr w:type="spellStart"/>
      <w:r>
        <w:t>pôsobnosti</w:t>
      </w:r>
      <w:proofErr w:type="spellEnd"/>
      <w:r>
        <w:t xml:space="preserve"> obce </w:t>
      </w:r>
      <w:proofErr w:type="spellStart"/>
      <w:r>
        <w:t>Zubrohlava</w:t>
      </w:r>
      <w:proofErr w:type="spellEnd"/>
    </w:p>
    <w:p w:rsidR="0036256F" w:rsidRDefault="0036256F" w:rsidP="0036256F">
      <w:pPr>
        <w:jc w:val="both"/>
        <w:rPr>
          <w:b/>
        </w:rPr>
      </w:pPr>
    </w:p>
    <w:p w:rsidR="0036256F" w:rsidRDefault="0036256F" w:rsidP="0036256F">
      <w:pPr>
        <w:jc w:val="center"/>
        <w:rPr>
          <w:b/>
        </w:rPr>
      </w:pPr>
      <w:r>
        <w:rPr>
          <w:b/>
        </w:rPr>
        <w:t>§ 1</w:t>
      </w:r>
    </w:p>
    <w:p w:rsidR="0036256F" w:rsidRDefault="0036256F" w:rsidP="0036256F">
      <w:pPr>
        <w:jc w:val="center"/>
        <w:rPr>
          <w:b/>
        </w:rPr>
      </w:pPr>
      <w:proofErr w:type="spellStart"/>
      <w:r>
        <w:rPr>
          <w:b/>
        </w:rPr>
        <w:t>Úvodné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ustanovenia</w:t>
      </w:r>
      <w:proofErr w:type="spellEnd"/>
    </w:p>
    <w:p w:rsidR="0036256F" w:rsidRDefault="0036256F" w:rsidP="0036256F">
      <w:pPr>
        <w:jc w:val="both"/>
        <w:rPr>
          <w:b/>
        </w:rPr>
      </w:pPr>
    </w:p>
    <w:p w:rsidR="0036256F" w:rsidRDefault="0036256F" w:rsidP="004A3204">
      <w:pPr>
        <w:numPr>
          <w:ilvl w:val="0"/>
          <w:numId w:val="3"/>
        </w:numPr>
        <w:jc w:val="both"/>
      </w:pPr>
      <w:r>
        <w:t xml:space="preserve">Toto </w:t>
      </w:r>
      <w:proofErr w:type="spellStart"/>
      <w:r>
        <w:t>všeobecne</w:t>
      </w:r>
      <w:proofErr w:type="spellEnd"/>
      <w:r>
        <w:t xml:space="preserve"> </w:t>
      </w:r>
      <w:proofErr w:type="spellStart"/>
      <w:r>
        <w:t>záväzné</w:t>
      </w:r>
      <w:proofErr w:type="spellEnd"/>
      <w:r>
        <w:t xml:space="preserve"> </w:t>
      </w:r>
      <w:proofErr w:type="spellStart"/>
      <w:r>
        <w:t>nariadenie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len „</w:t>
      </w:r>
      <w:proofErr w:type="spellStart"/>
      <w:r>
        <w:t>nariadenie</w:t>
      </w:r>
      <w:proofErr w:type="spellEnd"/>
      <w:r>
        <w:t xml:space="preserve">“) určuje výšku </w:t>
      </w:r>
      <w:proofErr w:type="spellStart"/>
      <w:r>
        <w:t>príspevku</w:t>
      </w:r>
      <w:proofErr w:type="spellEnd"/>
      <w:r>
        <w:t xml:space="preserve"> za pobyt </w:t>
      </w:r>
      <w:proofErr w:type="spellStart"/>
      <w:r>
        <w:t>dieťaťa</w:t>
      </w:r>
      <w:proofErr w:type="spellEnd"/>
      <w:r>
        <w:t xml:space="preserve"> v </w:t>
      </w:r>
      <w:proofErr w:type="spellStart"/>
      <w:r>
        <w:t>materskej</w:t>
      </w:r>
      <w:proofErr w:type="spellEnd"/>
      <w:r>
        <w:t xml:space="preserve"> škole a výšku </w:t>
      </w:r>
      <w:proofErr w:type="spellStart"/>
      <w:r>
        <w:t>príspevku</w:t>
      </w:r>
      <w:proofErr w:type="spellEnd"/>
      <w:r>
        <w:t xml:space="preserve"> na </w:t>
      </w:r>
      <w:proofErr w:type="spellStart"/>
      <w:r>
        <w:t>čiastočnú</w:t>
      </w:r>
      <w:proofErr w:type="spellEnd"/>
      <w:r>
        <w:t xml:space="preserve"> úhradu </w:t>
      </w:r>
      <w:proofErr w:type="spellStart"/>
      <w:r>
        <w:t>nákladov</w:t>
      </w:r>
      <w:proofErr w:type="spellEnd"/>
      <w:r>
        <w:t xml:space="preserve"> a </w:t>
      </w:r>
      <w:proofErr w:type="spellStart"/>
      <w:r>
        <w:t>podmienky</w:t>
      </w:r>
      <w:proofErr w:type="spellEnd"/>
      <w:r>
        <w:t xml:space="preserve"> úhrady v </w:t>
      </w:r>
      <w:proofErr w:type="spellStart"/>
      <w:r>
        <w:t>školskej</w:t>
      </w:r>
      <w:proofErr w:type="spellEnd"/>
      <w:r>
        <w:t xml:space="preserve"> </w:t>
      </w:r>
      <w:proofErr w:type="spellStart"/>
      <w:r>
        <w:t>jedálni</w:t>
      </w:r>
      <w:proofErr w:type="spellEnd"/>
      <w:r>
        <w:t>.</w:t>
      </w:r>
    </w:p>
    <w:p w:rsidR="0036256F" w:rsidRDefault="0036256F" w:rsidP="004A3204">
      <w:pPr>
        <w:jc w:val="both"/>
      </w:pPr>
    </w:p>
    <w:p w:rsidR="0036256F" w:rsidRDefault="0036256F" w:rsidP="004A3204">
      <w:pPr>
        <w:jc w:val="both"/>
      </w:pPr>
      <w:r>
        <w:t xml:space="preserve">      2)   </w:t>
      </w:r>
      <w:proofErr w:type="spellStart"/>
      <w:r>
        <w:t>Pre</w:t>
      </w:r>
      <w:proofErr w:type="spellEnd"/>
      <w:r>
        <w:t xml:space="preserve"> účely 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nariadenia</w:t>
      </w:r>
      <w:proofErr w:type="spellEnd"/>
      <w:r>
        <w:t xml:space="preserve"> je škola Základná škola s </w:t>
      </w:r>
      <w:proofErr w:type="spellStart"/>
      <w:r>
        <w:t>materskou</w:t>
      </w:r>
      <w:proofErr w:type="spellEnd"/>
      <w:r>
        <w:t xml:space="preserve"> školou </w:t>
      </w:r>
      <w:proofErr w:type="spellStart"/>
      <w:r>
        <w:t>Zubrohlava</w:t>
      </w:r>
      <w:proofErr w:type="spellEnd"/>
      <w:r>
        <w:t xml:space="preserve">,   </w:t>
      </w:r>
    </w:p>
    <w:p w:rsidR="0036256F" w:rsidRDefault="0036256F" w:rsidP="004A3204">
      <w:pPr>
        <w:jc w:val="both"/>
      </w:pPr>
      <w:r>
        <w:t xml:space="preserve">            Školská 238, </w:t>
      </w:r>
      <w:proofErr w:type="spellStart"/>
      <w:r>
        <w:t>ktorej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je školská </w:t>
      </w:r>
      <w:proofErr w:type="spellStart"/>
      <w:r>
        <w:t>jedáleň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ZŠ s </w:t>
      </w:r>
      <w:proofErr w:type="spellStart"/>
      <w:r>
        <w:t>materskou</w:t>
      </w:r>
      <w:proofErr w:type="spellEnd"/>
      <w:r>
        <w:t xml:space="preserve"> školou    </w:t>
      </w:r>
    </w:p>
    <w:p w:rsidR="0036256F" w:rsidRDefault="0036256F" w:rsidP="004A3204">
      <w:pPr>
        <w:jc w:val="both"/>
        <w:rPr>
          <w:color w:val="FF0000"/>
          <w:sz w:val="20"/>
        </w:rPr>
      </w:pPr>
      <w:r>
        <w:t xml:space="preserve">            </w:t>
      </w:r>
      <w:proofErr w:type="spellStart"/>
      <w:r>
        <w:t>Zubrohlava</w:t>
      </w:r>
      <w:proofErr w:type="spellEnd"/>
      <w:r>
        <w:t>.</w:t>
      </w:r>
    </w:p>
    <w:p w:rsidR="0036256F" w:rsidRDefault="0036256F" w:rsidP="0036256F">
      <w:pPr>
        <w:jc w:val="both"/>
      </w:pPr>
    </w:p>
    <w:p w:rsidR="0036256F" w:rsidRDefault="0036256F" w:rsidP="004A3204">
      <w:pPr>
        <w:jc w:val="center"/>
        <w:rPr>
          <w:b/>
        </w:rPr>
      </w:pPr>
      <w:r>
        <w:rPr>
          <w:b/>
        </w:rPr>
        <w:t>§ 2</w:t>
      </w:r>
    </w:p>
    <w:p w:rsidR="0036256F" w:rsidRDefault="0036256F" w:rsidP="004A3204">
      <w:pPr>
        <w:jc w:val="center"/>
        <w:rPr>
          <w:b/>
        </w:rPr>
      </w:pPr>
      <w:proofErr w:type="spellStart"/>
      <w:r>
        <w:rPr>
          <w:b/>
        </w:rPr>
        <w:t>Materská</w:t>
      </w:r>
      <w:proofErr w:type="spellEnd"/>
      <w:r>
        <w:rPr>
          <w:b/>
        </w:rPr>
        <w:t xml:space="preserve"> škola</w:t>
      </w:r>
    </w:p>
    <w:p w:rsidR="0036256F" w:rsidRDefault="0036256F" w:rsidP="004A3204">
      <w:pPr>
        <w:jc w:val="center"/>
      </w:pPr>
    </w:p>
    <w:p w:rsidR="0036256F" w:rsidRPr="004A3204" w:rsidRDefault="0036256F" w:rsidP="004A320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</w:rPr>
      </w:pPr>
      <w:r>
        <w:rPr>
          <w:color w:val="000000"/>
          <w:lang w:eastAsia="sk-SK"/>
        </w:rPr>
        <w:t xml:space="preserve">Za pobyt </w:t>
      </w:r>
      <w:proofErr w:type="spellStart"/>
      <w:r>
        <w:rPr>
          <w:color w:val="000000"/>
          <w:lang w:eastAsia="sk-SK"/>
        </w:rPr>
        <w:t>dieťaťa</w:t>
      </w:r>
      <w:proofErr w:type="spellEnd"/>
      <w:r>
        <w:rPr>
          <w:color w:val="000000"/>
          <w:lang w:eastAsia="sk-SK"/>
        </w:rPr>
        <w:t xml:space="preserve"> v </w:t>
      </w:r>
      <w:proofErr w:type="spellStart"/>
      <w:r>
        <w:rPr>
          <w:color w:val="000000"/>
          <w:lang w:eastAsia="sk-SK"/>
        </w:rPr>
        <w:t>materskej</w:t>
      </w:r>
      <w:proofErr w:type="spellEnd"/>
      <w:r>
        <w:rPr>
          <w:color w:val="000000"/>
          <w:lang w:eastAsia="sk-SK"/>
        </w:rPr>
        <w:t xml:space="preserve"> škole – ZŠ s </w:t>
      </w:r>
      <w:proofErr w:type="spellStart"/>
      <w:r>
        <w:rPr>
          <w:color w:val="000000"/>
          <w:lang w:eastAsia="sk-SK"/>
        </w:rPr>
        <w:t>materskou</w:t>
      </w:r>
      <w:proofErr w:type="spellEnd"/>
      <w:r>
        <w:rPr>
          <w:color w:val="000000"/>
          <w:lang w:eastAsia="sk-SK"/>
        </w:rPr>
        <w:t xml:space="preserve"> školou </w:t>
      </w:r>
      <w:proofErr w:type="spellStart"/>
      <w:r>
        <w:rPr>
          <w:color w:val="000000"/>
          <w:lang w:eastAsia="sk-SK"/>
        </w:rPr>
        <w:t>Zubrohlava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prispieva</w:t>
      </w:r>
      <w:proofErr w:type="spellEnd"/>
      <w:r>
        <w:rPr>
          <w:color w:val="000000"/>
          <w:lang w:eastAsia="sk-SK"/>
        </w:rPr>
        <w:t xml:space="preserve"> </w:t>
      </w:r>
      <w:r w:rsidRPr="004A3204">
        <w:rPr>
          <w:color w:val="000000"/>
          <w:sz w:val="22"/>
          <w:lang w:eastAsia="sk-SK"/>
        </w:rPr>
        <w:t xml:space="preserve">zákonný </w:t>
      </w:r>
      <w:proofErr w:type="spellStart"/>
      <w:r w:rsidRPr="004A3204">
        <w:rPr>
          <w:color w:val="000000"/>
          <w:sz w:val="22"/>
          <w:lang w:eastAsia="sk-SK"/>
        </w:rPr>
        <w:t>zástupca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dieťaťa</w:t>
      </w:r>
      <w:proofErr w:type="spellEnd"/>
      <w:r w:rsidRPr="004A3204">
        <w:rPr>
          <w:color w:val="000000"/>
          <w:sz w:val="22"/>
          <w:lang w:eastAsia="sk-SK"/>
        </w:rPr>
        <w:t xml:space="preserve"> na </w:t>
      </w:r>
      <w:proofErr w:type="spellStart"/>
      <w:r w:rsidRPr="004A3204">
        <w:rPr>
          <w:color w:val="000000"/>
          <w:sz w:val="22"/>
          <w:lang w:eastAsia="sk-SK"/>
        </w:rPr>
        <w:t>čiastočnú</w:t>
      </w:r>
      <w:proofErr w:type="spellEnd"/>
      <w:r w:rsidRPr="004A3204">
        <w:rPr>
          <w:color w:val="000000"/>
          <w:sz w:val="22"/>
          <w:lang w:eastAsia="sk-SK"/>
        </w:rPr>
        <w:t xml:space="preserve"> úhradu </w:t>
      </w:r>
      <w:proofErr w:type="spellStart"/>
      <w:r w:rsidRPr="004A3204">
        <w:rPr>
          <w:color w:val="000000"/>
          <w:sz w:val="22"/>
          <w:lang w:eastAsia="sk-SK"/>
        </w:rPr>
        <w:t>výdavkov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materskej</w:t>
      </w:r>
      <w:proofErr w:type="spellEnd"/>
      <w:r w:rsidRPr="004A3204">
        <w:rPr>
          <w:color w:val="000000"/>
          <w:sz w:val="22"/>
          <w:lang w:eastAsia="sk-SK"/>
        </w:rPr>
        <w:t xml:space="preserve"> školy </w:t>
      </w:r>
      <w:proofErr w:type="spellStart"/>
      <w:r w:rsidRPr="004A3204">
        <w:rPr>
          <w:color w:val="000000"/>
          <w:sz w:val="22"/>
          <w:lang w:eastAsia="sk-SK"/>
        </w:rPr>
        <w:t>mesačne</w:t>
      </w:r>
      <w:proofErr w:type="spellEnd"/>
      <w:r w:rsidRPr="004A3204">
        <w:rPr>
          <w:color w:val="000000"/>
          <w:sz w:val="22"/>
          <w:lang w:eastAsia="sk-SK"/>
        </w:rPr>
        <w:t xml:space="preserve"> na jedno </w:t>
      </w:r>
      <w:proofErr w:type="spellStart"/>
      <w:r w:rsidRPr="004A3204">
        <w:rPr>
          <w:color w:val="000000"/>
          <w:sz w:val="22"/>
          <w:lang w:eastAsia="sk-SK"/>
        </w:rPr>
        <w:t>dieťa</w:t>
      </w:r>
      <w:proofErr w:type="spellEnd"/>
      <w:r w:rsidRPr="004A3204">
        <w:rPr>
          <w:color w:val="000000"/>
          <w:sz w:val="22"/>
          <w:lang w:eastAsia="sk-SK"/>
        </w:rPr>
        <w:t xml:space="preserve">   </w:t>
      </w:r>
      <w:proofErr w:type="gramStart"/>
      <w:r w:rsidRPr="004A3204">
        <w:rPr>
          <w:color w:val="000000"/>
          <w:sz w:val="22"/>
          <w:lang w:eastAsia="sk-SK"/>
        </w:rPr>
        <w:t>sumou  6,64</w:t>
      </w:r>
      <w:proofErr w:type="gramEnd"/>
      <w:r w:rsidRPr="004A3204">
        <w:rPr>
          <w:color w:val="000000"/>
          <w:sz w:val="22"/>
          <w:lang w:eastAsia="sk-SK"/>
        </w:rPr>
        <w:t xml:space="preserve"> €, </w:t>
      </w:r>
      <w:proofErr w:type="spellStart"/>
      <w:r w:rsidRPr="004A3204">
        <w:rPr>
          <w:color w:val="000000"/>
          <w:sz w:val="22"/>
          <w:lang w:eastAsia="sk-SK"/>
        </w:rPr>
        <w:t>ktorá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sa</w:t>
      </w:r>
      <w:proofErr w:type="spellEnd"/>
      <w:r w:rsidRPr="004A3204">
        <w:rPr>
          <w:color w:val="000000"/>
          <w:sz w:val="22"/>
          <w:lang w:eastAsia="sk-SK"/>
        </w:rPr>
        <w:t xml:space="preserve"> </w:t>
      </w:r>
      <w:proofErr w:type="spellStart"/>
      <w:r w:rsidRPr="004A3204">
        <w:rPr>
          <w:color w:val="000000"/>
          <w:sz w:val="22"/>
          <w:lang w:eastAsia="sk-SK"/>
        </w:rPr>
        <w:t>nekráti</w:t>
      </w:r>
      <w:proofErr w:type="spellEnd"/>
      <w:r w:rsidRPr="004A3204">
        <w:rPr>
          <w:color w:val="000000"/>
          <w:sz w:val="22"/>
          <w:lang w:eastAsia="sk-SK"/>
        </w:rPr>
        <w:t xml:space="preserve"> za </w:t>
      </w:r>
      <w:proofErr w:type="spellStart"/>
      <w:r w:rsidRPr="004A3204">
        <w:rPr>
          <w:color w:val="000000"/>
          <w:sz w:val="22"/>
          <w:lang w:eastAsia="sk-SK"/>
        </w:rPr>
        <w:t>vymeškané</w:t>
      </w:r>
      <w:proofErr w:type="spellEnd"/>
      <w:r w:rsidRPr="004A3204">
        <w:rPr>
          <w:color w:val="000000"/>
          <w:sz w:val="22"/>
          <w:lang w:eastAsia="sk-SK"/>
        </w:rPr>
        <w:t xml:space="preserve"> dni v </w:t>
      </w:r>
      <w:proofErr w:type="spellStart"/>
      <w:r w:rsidRPr="004A3204">
        <w:rPr>
          <w:color w:val="000000"/>
          <w:sz w:val="22"/>
          <w:lang w:eastAsia="sk-SK"/>
        </w:rPr>
        <w:t>mesiaci</w:t>
      </w:r>
      <w:proofErr w:type="spellEnd"/>
      <w:r w:rsidRPr="004A3204">
        <w:rPr>
          <w:color w:val="000000"/>
          <w:sz w:val="22"/>
          <w:lang w:eastAsia="sk-SK"/>
        </w:rPr>
        <w:t xml:space="preserve">. </w:t>
      </w:r>
    </w:p>
    <w:p w:rsidR="0036256F" w:rsidRPr="004A3204" w:rsidRDefault="0036256F" w:rsidP="004A3204">
      <w:pPr>
        <w:autoSpaceDE w:val="0"/>
        <w:autoSpaceDN w:val="0"/>
        <w:adjustRightInd w:val="0"/>
        <w:jc w:val="both"/>
        <w:rPr>
          <w:color w:val="000000"/>
          <w:sz w:val="22"/>
          <w:lang w:eastAsia="sk-SK"/>
        </w:rPr>
      </w:pPr>
    </w:p>
    <w:p w:rsidR="0036256F" w:rsidRPr="00906EF2" w:rsidRDefault="0036256F" w:rsidP="004A3204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06EF2">
        <w:rPr>
          <w:rFonts w:ascii="Times New Roman" w:hAnsi="Times New Roman" w:cs="Times New Roman"/>
          <w:sz w:val="24"/>
          <w:szCs w:val="24"/>
          <w:lang w:eastAsia="sk-SK"/>
        </w:rPr>
        <w:t>Príspevok v materskej škole sa neuhrádza za dieťa:</w:t>
      </w:r>
    </w:p>
    <w:p w:rsidR="0036256F" w:rsidRDefault="0036256F" w:rsidP="004A3204">
      <w:pPr>
        <w:autoSpaceDE w:val="0"/>
        <w:autoSpaceDN w:val="0"/>
        <w:adjustRightInd w:val="0"/>
        <w:ind w:left="360"/>
        <w:jc w:val="both"/>
        <w:rPr>
          <w:lang w:eastAsia="sk-SK"/>
        </w:rPr>
      </w:pPr>
    </w:p>
    <w:p w:rsidR="0036256F" w:rsidRPr="004A3204" w:rsidRDefault="0036256F" w:rsidP="004A32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A3204">
        <w:rPr>
          <w:rFonts w:ascii="Times New Roman" w:hAnsi="Times New Roman" w:cs="Times New Roman"/>
          <w:sz w:val="24"/>
          <w:szCs w:val="24"/>
          <w:lang w:eastAsia="sk-SK"/>
        </w:rPr>
        <w:t>ktoré má jeden rok pred plnením povinnej školskej dochádzky,</w:t>
      </w:r>
    </w:p>
    <w:p w:rsidR="0036256F" w:rsidRPr="004A3204" w:rsidRDefault="0036256F" w:rsidP="004A32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A3204">
        <w:rPr>
          <w:rFonts w:ascii="Times New Roman" w:hAnsi="Times New Roman" w:cs="Times New Roman"/>
          <w:sz w:val="24"/>
          <w:szCs w:val="24"/>
          <w:lang w:eastAsia="sk-SK"/>
        </w:rPr>
        <w:t xml:space="preserve">ak zákonný zástupca dieťaťa predloží riaditeľovi materskej školy doklad o tom, že je  </w:t>
      </w:r>
    </w:p>
    <w:p w:rsidR="0036256F" w:rsidRPr="004A3204" w:rsidRDefault="0036256F" w:rsidP="004A32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A3204">
        <w:rPr>
          <w:rFonts w:ascii="Times New Roman" w:hAnsi="Times New Roman" w:cs="Times New Roman"/>
          <w:sz w:val="24"/>
          <w:szCs w:val="24"/>
          <w:lang w:eastAsia="sk-SK"/>
        </w:rPr>
        <w:t xml:space="preserve">poberateľom dávky v hmotnej núdzi a príspevkov k dávke v hmotnej núdzi, </w:t>
      </w:r>
    </w:p>
    <w:p w:rsidR="0036256F" w:rsidRPr="004A3204" w:rsidRDefault="0036256F" w:rsidP="004A32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A3204">
        <w:rPr>
          <w:rFonts w:ascii="Times New Roman" w:hAnsi="Times New Roman" w:cs="Times New Roman"/>
          <w:sz w:val="24"/>
          <w:szCs w:val="24"/>
          <w:lang w:eastAsia="sk-SK"/>
        </w:rPr>
        <w:t>ktoré je umiestnené v zariadení na základe rozhodnutia súdu,</w:t>
      </w:r>
    </w:p>
    <w:p w:rsidR="0036256F" w:rsidRPr="004A3204" w:rsidRDefault="0036256F" w:rsidP="004A320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4A3204">
        <w:rPr>
          <w:rFonts w:ascii="Times New Roman" w:hAnsi="Times New Roman" w:cs="Times New Roman"/>
          <w:sz w:val="24"/>
          <w:szCs w:val="24"/>
          <w:lang w:eastAsia="sk-SK"/>
        </w:rPr>
        <w:t xml:space="preserve">ktoré má prerušenú dochádzku </w:t>
      </w:r>
      <w:r w:rsidRPr="004A3204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do materskej školy na viac ako 30 po sebe nasledujúcich </w:t>
      </w:r>
    </w:p>
    <w:p w:rsidR="00AE610E" w:rsidRPr="004A3204" w:rsidRDefault="00AE610E" w:rsidP="004A3204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r w:rsidRPr="004A3204">
        <w:rPr>
          <w:color w:val="000000"/>
          <w:lang w:eastAsia="sk-SK"/>
        </w:rPr>
        <w:t xml:space="preserve">            </w:t>
      </w:r>
      <w:proofErr w:type="spellStart"/>
      <w:r w:rsidR="0036256F" w:rsidRPr="004A3204">
        <w:rPr>
          <w:color w:val="000000"/>
          <w:lang w:eastAsia="sk-SK"/>
        </w:rPr>
        <w:t>kalendárnych</w:t>
      </w:r>
      <w:proofErr w:type="spellEnd"/>
      <w:r w:rsidR="0036256F" w:rsidRPr="004A3204">
        <w:rPr>
          <w:color w:val="000000"/>
          <w:lang w:eastAsia="sk-SK"/>
        </w:rPr>
        <w:t xml:space="preserve"> dní z </w:t>
      </w:r>
      <w:proofErr w:type="spellStart"/>
      <w:r w:rsidR="0036256F" w:rsidRPr="004A3204">
        <w:rPr>
          <w:color w:val="000000"/>
          <w:lang w:eastAsia="sk-SK"/>
        </w:rPr>
        <w:t>dôvodu</w:t>
      </w:r>
      <w:proofErr w:type="spellEnd"/>
      <w:r w:rsidR="0036256F" w:rsidRPr="004A3204">
        <w:rPr>
          <w:color w:val="000000"/>
          <w:lang w:eastAsia="sk-SK"/>
        </w:rPr>
        <w:t xml:space="preserve"> choroby </w:t>
      </w:r>
      <w:proofErr w:type="spellStart"/>
      <w:r w:rsidR="0036256F" w:rsidRPr="004A3204">
        <w:rPr>
          <w:color w:val="000000"/>
          <w:lang w:eastAsia="sk-SK"/>
        </w:rPr>
        <w:t>alebo</w:t>
      </w:r>
      <w:proofErr w:type="spellEnd"/>
      <w:r w:rsidR="0036256F" w:rsidRPr="004A3204">
        <w:rPr>
          <w:color w:val="000000"/>
          <w:lang w:eastAsia="sk-SK"/>
        </w:rPr>
        <w:t xml:space="preserve"> rodinných </w:t>
      </w:r>
      <w:proofErr w:type="spellStart"/>
      <w:r w:rsidR="0036256F" w:rsidRPr="004A3204">
        <w:rPr>
          <w:color w:val="000000"/>
          <w:lang w:eastAsia="sk-SK"/>
        </w:rPr>
        <w:t>dôvodov</w:t>
      </w:r>
      <w:proofErr w:type="spellEnd"/>
      <w:r w:rsidR="0036256F" w:rsidRPr="004A3204">
        <w:rPr>
          <w:color w:val="000000"/>
          <w:lang w:eastAsia="sk-SK"/>
        </w:rPr>
        <w:t xml:space="preserve"> </w:t>
      </w:r>
      <w:proofErr w:type="spellStart"/>
      <w:r w:rsidR="0036256F" w:rsidRPr="004A3204">
        <w:rPr>
          <w:color w:val="000000"/>
          <w:lang w:eastAsia="sk-SK"/>
        </w:rPr>
        <w:t>preukázateľným</w:t>
      </w:r>
      <w:proofErr w:type="spellEnd"/>
      <w:r w:rsidR="0036256F" w:rsidRPr="004A3204">
        <w:rPr>
          <w:color w:val="000000"/>
          <w:lang w:eastAsia="sk-SK"/>
        </w:rPr>
        <w:t xml:space="preserve"> </w:t>
      </w:r>
      <w:r w:rsidRPr="004A3204">
        <w:rPr>
          <w:color w:val="000000"/>
          <w:lang w:eastAsia="sk-SK"/>
        </w:rPr>
        <w:t xml:space="preserve">                        </w:t>
      </w:r>
    </w:p>
    <w:p w:rsidR="0036256F" w:rsidRPr="004A3204" w:rsidRDefault="00AE610E" w:rsidP="004A3204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r w:rsidRPr="004A3204">
        <w:rPr>
          <w:color w:val="000000"/>
          <w:lang w:eastAsia="sk-SK"/>
        </w:rPr>
        <w:t xml:space="preserve">            </w:t>
      </w:r>
      <w:proofErr w:type="spellStart"/>
      <w:r w:rsidR="0036256F" w:rsidRPr="004A3204">
        <w:rPr>
          <w:color w:val="000000"/>
          <w:lang w:eastAsia="sk-SK"/>
        </w:rPr>
        <w:t>spôsobom</w:t>
      </w:r>
      <w:proofErr w:type="spellEnd"/>
      <w:r w:rsidR="0036256F" w:rsidRPr="004A3204">
        <w:rPr>
          <w:color w:val="000000"/>
          <w:lang w:eastAsia="sk-SK"/>
        </w:rPr>
        <w:t>,</w:t>
      </w:r>
    </w:p>
    <w:p w:rsidR="0036256F" w:rsidRDefault="0036256F" w:rsidP="004A3204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56F" w:rsidRDefault="0036256F" w:rsidP="004A3204">
      <w:pPr>
        <w:pStyle w:val="Zarkazkladnhotextu"/>
        <w:numPr>
          <w:ilvl w:val="0"/>
          <w:numId w:val="4"/>
        </w:numPr>
      </w:pPr>
      <w:r>
        <w:t xml:space="preserve">Termín a spôsob úhrady príspevku určí riaditeľ materskej školy vnútorným predpisom     </w:t>
      </w:r>
    </w:p>
    <w:p w:rsidR="0036256F" w:rsidRDefault="0036256F" w:rsidP="004A3204">
      <w:pPr>
        <w:pStyle w:val="Zarkazkladnhotextu"/>
        <w:ind w:firstLine="0"/>
      </w:pPr>
      <w:r>
        <w:t xml:space="preserve">       školy.</w:t>
      </w:r>
    </w:p>
    <w:p w:rsidR="0036256F" w:rsidRDefault="0036256F" w:rsidP="004A3204">
      <w:pPr>
        <w:pStyle w:val="Zarkazkladnhotextu"/>
        <w:ind w:firstLine="0"/>
      </w:pPr>
    </w:p>
    <w:p w:rsidR="0036256F" w:rsidRDefault="0036256F" w:rsidP="004A3204">
      <w:pPr>
        <w:jc w:val="center"/>
        <w:rPr>
          <w:b/>
        </w:rPr>
      </w:pPr>
      <w:r>
        <w:rPr>
          <w:b/>
        </w:rPr>
        <w:lastRenderedPageBreak/>
        <w:t>§ 3</w:t>
      </w:r>
    </w:p>
    <w:p w:rsidR="0036256F" w:rsidRDefault="0036256F" w:rsidP="004A3204">
      <w:pPr>
        <w:jc w:val="center"/>
        <w:rPr>
          <w:b/>
        </w:rPr>
      </w:pPr>
      <w:r w:rsidRPr="00411CF4">
        <w:rPr>
          <w:b/>
        </w:rPr>
        <w:t xml:space="preserve">Školská </w:t>
      </w:r>
      <w:proofErr w:type="spellStart"/>
      <w:r w:rsidRPr="00411CF4">
        <w:rPr>
          <w:b/>
        </w:rPr>
        <w:t>jedáleň</w:t>
      </w:r>
      <w:proofErr w:type="spellEnd"/>
    </w:p>
    <w:p w:rsidR="0036256F" w:rsidRPr="00411CF4" w:rsidRDefault="0036256F" w:rsidP="004A3204">
      <w:pPr>
        <w:jc w:val="center"/>
        <w:rPr>
          <w:b/>
        </w:rPr>
      </w:pPr>
    </w:p>
    <w:p w:rsidR="0036256F" w:rsidRPr="00411CF4" w:rsidRDefault="0036256F" w:rsidP="004A320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>Zákonný zástupca dieťaťa/žiaka uhrádza finančný príspevok na stravovanie vo výške nákladov na nákup potravín podľa vekových kategórií stravníkov v súlade s finančnými pásmami určenými Ministerstvom školstva SR bez úhrady režijných nákladov  na výrobu, výdaj jedál a nápojov – 3. finančné pásmo (viď tabuľka).</w:t>
      </w:r>
    </w:p>
    <w:p w:rsidR="0036256F" w:rsidRPr="00411CF4" w:rsidRDefault="0036256F" w:rsidP="004A320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>Zamestnanec školy uhrádza 51% celkovej ceny a zamestnávateľ 49 % z celkovej ceny v zmysle ZP.</w:t>
      </w:r>
    </w:p>
    <w:p w:rsidR="0036256F" w:rsidRDefault="0036256F" w:rsidP="004A320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>Cudzí stravník uhrádza finančný príspevok na limit potravín podľa 3. finančného pásma pre stravníkov od 15 – 18/19 rokov a režijné náklady (viď tabuľka).</w:t>
      </w:r>
    </w:p>
    <w:p w:rsidR="00511F5B" w:rsidRPr="00511F5B" w:rsidRDefault="00511F5B" w:rsidP="00511F5B">
      <w:pPr>
        <w:ind w:left="360"/>
        <w:jc w:val="both"/>
      </w:pPr>
    </w:p>
    <w:tbl>
      <w:tblPr>
        <w:tblStyle w:val="Mriekatabuky"/>
        <w:tblW w:w="0" w:type="auto"/>
        <w:tblInd w:w="636" w:type="dxa"/>
        <w:tblLook w:val="04A0" w:firstRow="1" w:lastRow="0" w:firstColumn="1" w:lastColumn="0" w:noHBand="0" w:noVBand="1"/>
      </w:tblPr>
      <w:tblGrid>
        <w:gridCol w:w="1875"/>
        <w:gridCol w:w="1275"/>
        <w:gridCol w:w="1276"/>
        <w:gridCol w:w="1239"/>
        <w:gridCol w:w="2163"/>
      </w:tblGrid>
      <w:tr w:rsidR="0036256F" w:rsidRPr="00411CF4" w:rsidTr="00D91BF3">
        <w:tc>
          <w:tcPr>
            <w:tcW w:w="1875" w:type="dxa"/>
            <w:vMerge w:val="restart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</w:p>
          <w:p w:rsidR="0036256F" w:rsidRPr="00411CF4" w:rsidRDefault="0036256F" w:rsidP="00D91BF3">
            <w:pPr>
              <w:jc w:val="center"/>
              <w:rPr>
                <w:b/>
              </w:rPr>
            </w:pPr>
            <w:proofErr w:type="spellStart"/>
            <w:r w:rsidRPr="00411CF4">
              <w:rPr>
                <w:b/>
              </w:rPr>
              <w:t>Stravníci</w:t>
            </w:r>
            <w:proofErr w:type="spellEnd"/>
          </w:p>
        </w:tc>
        <w:tc>
          <w:tcPr>
            <w:tcW w:w="3790" w:type="dxa"/>
            <w:gridSpan w:val="3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  <w:r w:rsidRPr="00411CF4">
              <w:rPr>
                <w:b/>
              </w:rPr>
              <w:t xml:space="preserve">Limit </w:t>
            </w:r>
            <w:proofErr w:type="spellStart"/>
            <w:r w:rsidRPr="00411CF4">
              <w:rPr>
                <w:b/>
              </w:rPr>
              <w:t>potravín</w:t>
            </w:r>
            <w:proofErr w:type="spellEnd"/>
          </w:p>
        </w:tc>
        <w:tc>
          <w:tcPr>
            <w:tcW w:w="2163" w:type="dxa"/>
            <w:vMerge w:val="restart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</w:p>
          <w:p w:rsidR="0036256F" w:rsidRPr="00411CF4" w:rsidRDefault="0036256F" w:rsidP="00D91BF3">
            <w:pPr>
              <w:jc w:val="center"/>
              <w:rPr>
                <w:b/>
              </w:rPr>
            </w:pPr>
            <w:proofErr w:type="spellStart"/>
            <w:r w:rsidRPr="00411CF4">
              <w:rPr>
                <w:b/>
              </w:rPr>
              <w:t>Réžia</w:t>
            </w:r>
            <w:proofErr w:type="spellEnd"/>
            <w:r w:rsidRPr="00411CF4">
              <w:rPr>
                <w:b/>
              </w:rPr>
              <w:t xml:space="preserve"> za </w:t>
            </w:r>
            <w:proofErr w:type="spellStart"/>
            <w:r w:rsidRPr="00411CF4">
              <w:rPr>
                <w:b/>
              </w:rPr>
              <w:t>odobratú</w:t>
            </w:r>
            <w:proofErr w:type="spellEnd"/>
          </w:p>
          <w:p w:rsidR="0036256F" w:rsidRPr="00411CF4" w:rsidRDefault="0036256F" w:rsidP="00D91BF3">
            <w:pPr>
              <w:jc w:val="center"/>
              <w:rPr>
                <w:b/>
              </w:rPr>
            </w:pPr>
            <w:r w:rsidRPr="00411CF4">
              <w:rPr>
                <w:b/>
              </w:rPr>
              <w:t>stravu</w:t>
            </w:r>
          </w:p>
        </w:tc>
      </w:tr>
      <w:tr w:rsidR="0036256F" w:rsidRPr="00411CF4" w:rsidTr="00D91BF3">
        <w:tc>
          <w:tcPr>
            <w:tcW w:w="1875" w:type="dxa"/>
            <w:vMerge/>
          </w:tcPr>
          <w:p w:rsidR="0036256F" w:rsidRPr="00411CF4" w:rsidRDefault="0036256F" w:rsidP="00D91BF3">
            <w:pPr>
              <w:jc w:val="both"/>
            </w:pP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  <w:proofErr w:type="spellStart"/>
            <w:r w:rsidRPr="00411CF4">
              <w:rPr>
                <w:b/>
              </w:rPr>
              <w:t>Desiata</w:t>
            </w:r>
            <w:proofErr w:type="spellEnd"/>
            <w:r w:rsidRPr="00411CF4">
              <w:rPr>
                <w:b/>
              </w:rPr>
              <w:t xml:space="preserve"> (EUR)</w:t>
            </w: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  <w:proofErr w:type="spellStart"/>
            <w:r w:rsidRPr="00411CF4">
              <w:rPr>
                <w:b/>
              </w:rPr>
              <w:t>Obed</w:t>
            </w:r>
            <w:proofErr w:type="spellEnd"/>
          </w:p>
          <w:p w:rsidR="0036256F" w:rsidRPr="00411CF4" w:rsidRDefault="0036256F" w:rsidP="00D91BF3">
            <w:pPr>
              <w:jc w:val="center"/>
              <w:rPr>
                <w:b/>
              </w:rPr>
            </w:pPr>
            <w:r w:rsidRPr="00411CF4">
              <w:rPr>
                <w:b/>
              </w:rPr>
              <w:t>(EUR)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  <w:rPr>
                <w:b/>
              </w:rPr>
            </w:pPr>
            <w:r w:rsidRPr="00411CF4">
              <w:rPr>
                <w:b/>
              </w:rPr>
              <w:t>Olovrant</w:t>
            </w:r>
          </w:p>
          <w:p w:rsidR="0036256F" w:rsidRPr="00411CF4" w:rsidRDefault="0036256F" w:rsidP="00D91BF3">
            <w:pPr>
              <w:jc w:val="center"/>
              <w:rPr>
                <w:b/>
              </w:rPr>
            </w:pPr>
            <w:r w:rsidRPr="00411CF4">
              <w:rPr>
                <w:b/>
              </w:rPr>
              <w:t>(EUR)</w:t>
            </w:r>
          </w:p>
        </w:tc>
        <w:tc>
          <w:tcPr>
            <w:tcW w:w="2163" w:type="dxa"/>
            <w:vMerge/>
          </w:tcPr>
          <w:p w:rsidR="0036256F" w:rsidRPr="00411CF4" w:rsidRDefault="0036256F" w:rsidP="00D91BF3">
            <w:pPr>
              <w:jc w:val="both"/>
            </w:pPr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>MŠ:</w:t>
            </w:r>
            <w:r w:rsidRPr="00411CF4">
              <w:t xml:space="preserve"> </w:t>
            </w:r>
            <w:proofErr w:type="spellStart"/>
            <w:r w:rsidRPr="00411CF4">
              <w:t>celodenná</w:t>
            </w:r>
            <w:proofErr w:type="spellEnd"/>
          </w:p>
          <w:p w:rsidR="0036256F" w:rsidRPr="00411CF4" w:rsidRDefault="0036256F" w:rsidP="00D91BF3">
            <w:pPr>
              <w:jc w:val="both"/>
            </w:pPr>
            <w:r w:rsidRPr="00411CF4">
              <w:t xml:space="preserve">        2 – 6 </w:t>
            </w:r>
            <w:proofErr w:type="spellStart"/>
            <w:r w:rsidRPr="00411CF4">
              <w:t>rokov</w:t>
            </w:r>
            <w:proofErr w:type="spellEnd"/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0,28</w:t>
            </w: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0,68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0,23</w:t>
            </w: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 xml:space="preserve">MŠ: </w:t>
            </w:r>
            <w:proofErr w:type="spellStart"/>
            <w:r w:rsidRPr="00411CF4">
              <w:t>poldenná</w:t>
            </w:r>
            <w:proofErr w:type="spellEnd"/>
          </w:p>
          <w:p w:rsidR="0036256F" w:rsidRPr="00411CF4" w:rsidRDefault="0036256F" w:rsidP="00D91BF3">
            <w:pPr>
              <w:jc w:val="both"/>
              <w:rPr>
                <w:b/>
              </w:rPr>
            </w:pPr>
            <w:r w:rsidRPr="00411CF4">
              <w:t xml:space="preserve">        2 – 6 </w:t>
            </w:r>
            <w:proofErr w:type="spellStart"/>
            <w:r w:rsidRPr="00411CF4">
              <w:t>rokov</w:t>
            </w:r>
            <w:proofErr w:type="spellEnd"/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0,28</w:t>
            </w: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0,68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--</w:t>
            </w: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>MŠ:</w:t>
            </w:r>
            <w:r w:rsidRPr="00411CF4">
              <w:t xml:space="preserve"> </w:t>
            </w:r>
            <w:proofErr w:type="spellStart"/>
            <w:r w:rsidRPr="00411CF4">
              <w:t>desiata</w:t>
            </w:r>
            <w:proofErr w:type="spellEnd"/>
          </w:p>
          <w:p w:rsidR="0036256F" w:rsidRPr="00411CF4" w:rsidRDefault="0036256F" w:rsidP="00D91BF3">
            <w:pPr>
              <w:jc w:val="both"/>
            </w:pP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0,28</w:t>
            </w: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0,50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 xml:space="preserve">ZŠ: </w:t>
            </w:r>
            <w:r w:rsidRPr="00411CF4">
              <w:t>1. – 4. Ročník</w:t>
            </w: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1,01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 xml:space="preserve">ZŠ: </w:t>
            </w:r>
            <w:r w:rsidRPr="00411CF4">
              <w:t>5. – 9. Ročník</w:t>
            </w: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1,09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r w:rsidRPr="00411CF4">
              <w:rPr>
                <w:b/>
              </w:rPr>
              <w:t xml:space="preserve">ZŠ: </w:t>
            </w:r>
            <w:proofErr w:type="spellStart"/>
            <w:r w:rsidRPr="00411CF4">
              <w:t>desiata</w:t>
            </w:r>
            <w:proofErr w:type="spellEnd"/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0,28</w:t>
            </w: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0,50 EUR/</w:t>
            </w:r>
            <w:proofErr w:type="spellStart"/>
            <w:r w:rsidRPr="00411CF4">
              <w:t>mes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proofErr w:type="spellStart"/>
            <w:r w:rsidRPr="00411CF4">
              <w:t>Zamestnanci</w:t>
            </w:r>
            <w:proofErr w:type="spellEnd"/>
            <w:r w:rsidRPr="00411CF4">
              <w:t xml:space="preserve"> školy</w:t>
            </w: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1,19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1,16 EUR/</w:t>
            </w:r>
            <w:proofErr w:type="spellStart"/>
            <w:r w:rsidRPr="00411CF4">
              <w:t>obed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proofErr w:type="spellStart"/>
            <w:r w:rsidRPr="00411CF4">
              <w:t>Cudzí</w:t>
            </w:r>
            <w:proofErr w:type="spellEnd"/>
            <w:r w:rsidRPr="00411CF4">
              <w:t xml:space="preserve"> </w:t>
            </w:r>
            <w:proofErr w:type="spellStart"/>
            <w:r w:rsidRPr="00411CF4">
              <w:t>stravníci</w:t>
            </w:r>
            <w:proofErr w:type="spellEnd"/>
          </w:p>
          <w:p w:rsidR="0036256F" w:rsidRPr="00411CF4" w:rsidRDefault="0036256F" w:rsidP="00D91BF3">
            <w:pPr>
              <w:jc w:val="both"/>
            </w:pPr>
            <w:r w:rsidRPr="00411CF4">
              <w:t xml:space="preserve">VPP </w:t>
            </w:r>
            <w:proofErr w:type="spellStart"/>
            <w:r w:rsidRPr="00411CF4">
              <w:t>polievka</w:t>
            </w:r>
            <w:proofErr w:type="spellEnd"/>
          </w:p>
        </w:tc>
        <w:tc>
          <w:tcPr>
            <w:tcW w:w="3790" w:type="dxa"/>
            <w:gridSpan w:val="3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0,36</w:t>
            </w: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0,30 EUR/</w:t>
            </w:r>
            <w:proofErr w:type="spellStart"/>
            <w:r w:rsidRPr="00411CF4">
              <w:t>polievka</w:t>
            </w:r>
            <w:proofErr w:type="spellEnd"/>
          </w:p>
        </w:tc>
      </w:tr>
      <w:tr w:rsidR="0036256F" w:rsidRPr="00411CF4" w:rsidTr="00D91BF3">
        <w:tc>
          <w:tcPr>
            <w:tcW w:w="1875" w:type="dxa"/>
          </w:tcPr>
          <w:p w:rsidR="0036256F" w:rsidRPr="00411CF4" w:rsidRDefault="0036256F" w:rsidP="00D91BF3">
            <w:pPr>
              <w:jc w:val="both"/>
            </w:pPr>
            <w:proofErr w:type="spellStart"/>
            <w:r w:rsidRPr="00411CF4">
              <w:t>Cudzí</w:t>
            </w:r>
            <w:proofErr w:type="spellEnd"/>
            <w:r w:rsidRPr="00411CF4">
              <w:t xml:space="preserve"> </w:t>
            </w:r>
            <w:proofErr w:type="spellStart"/>
            <w:r w:rsidRPr="00411CF4">
              <w:t>stravníci</w:t>
            </w:r>
            <w:proofErr w:type="spellEnd"/>
          </w:p>
          <w:p w:rsidR="0036256F" w:rsidRPr="00411CF4" w:rsidRDefault="0036256F" w:rsidP="00D91BF3">
            <w:pPr>
              <w:jc w:val="both"/>
            </w:pPr>
          </w:p>
        </w:tc>
        <w:tc>
          <w:tcPr>
            <w:tcW w:w="1275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1276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1,19</w:t>
            </w:r>
          </w:p>
        </w:tc>
        <w:tc>
          <w:tcPr>
            <w:tcW w:w="1239" w:type="dxa"/>
          </w:tcPr>
          <w:p w:rsidR="0036256F" w:rsidRPr="00411CF4" w:rsidRDefault="0036256F" w:rsidP="00D91BF3">
            <w:pPr>
              <w:jc w:val="center"/>
            </w:pPr>
          </w:p>
        </w:tc>
        <w:tc>
          <w:tcPr>
            <w:tcW w:w="2163" w:type="dxa"/>
          </w:tcPr>
          <w:p w:rsidR="0036256F" w:rsidRPr="00411CF4" w:rsidRDefault="0036256F" w:rsidP="00D91BF3">
            <w:pPr>
              <w:jc w:val="center"/>
            </w:pPr>
          </w:p>
          <w:p w:rsidR="0036256F" w:rsidRPr="00411CF4" w:rsidRDefault="0036256F" w:rsidP="00D91BF3">
            <w:pPr>
              <w:jc w:val="center"/>
            </w:pPr>
            <w:r w:rsidRPr="00411CF4">
              <w:t>1,16 EUR/</w:t>
            </w:r>
            <w:proofErr w:type="spellStart"/>
            <w:r w:rsidRPr="00411CF4">
              <w:t>obed</w:t>
            </w:r>
            <w:proofErr w:type="spellEnd"/>
          </w:p>
        </w:tc>
      </w:tr>
    </w:tbl>
    <w:p w:rsidR="0036256F" w:rsidRDefault="0036256F" w:rsidP="0036256F">
      <w:pPr>
        <w:ind w:left="360"/>
        <w:jc w:val="both"/>
      </w:pPr>
    </w:p>
    <w:p w:rsidR="0036256F" w:rsidRDefault="0036256F" w:rsidP="0036256F">
      <w:pPr>
        <w:ind w:left="360"/>
        <w:jc w:val="both"/>
      </w:pPr>
    </w:p>
    <w:p w:rsidR="0036256F" w:rsidRPr="00411CF4" w:rsidRDefault="0036256F" w:rsidP="0036256F">
      <w:pPr>
        <w:ind w:left="360"/>
        <w:jc w:val="both"/>
      </w:pPr>
    </w:p>
    <w:p w:rsidR="0036256F" w:rsidRPr="00411CF4" w:rsidRDefault="0036256F" w:rsidP="004A320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 xml:space="preserve">Réžia za odobratú stravu pre deti v MŠ a žiakov v ZŠ je v tabuľke uvedená v paušálnej forme za príslušný mesiac. Mesačné režijné poplatky sú zákonní zástupcovia detí/žiakov povinní uhradiť pri odobratí minimálne jedného jedla v príslušnom mesiaci. </w:t>
      </w:r>
    </w:p>
    <w:p w:rsidR="00CB4D08" w:rsidRDefault="00CB4D08" w:rsidP="004A3204">
      <w:pPr>
        <w:autoSpaceDE w:val="0"/>
        <w:autoSpaceDN w:val="0"/>
        <w:adjustRightInd w:val="0"/>
        <w:ind w:left="360"/>
        <w:jc w:val="both"/>
      </w:pPr>
      <w:r>
        <w:t xml:space="preserve">     </w:t>
      </w:r>
      <w:r w:rsidR="006145C3">
        <w:t xml:space="preserve"> </w:t>
      </w:r>
      <w:r w:rsidR="0036256F" w:rsidRPr="00411CF4">
        <w:t xml:space="preserve">Poplatky za </w:t>
      </w:r>
      <w:proofErr w:type="spellStart"/>
      <w:r w:rsidR="0036256F" w:rsidRPr="00411CF4">
        <w:t>odobratú</w:t>
      </w:r>
      <w:proofErr w:type="spellEnd"/>
      <w:r w:rsidR="0036256F" w:rsidRPr="00411CF4">
        <w:t xml:space="preserve"> stravu </w:t>
      </w:r>
      <w:proofErr w:type="spellStart"/>
      <w:r w:rsidR="0036256F" w:rsidRPr="00411CF4">
        <w:t>detí</w:t>
      </w:r>
      <w:proofErr w:type="spellEnd"/>
      <w:r w:rsidR="0036256F" w:rsidRPr="00411CF4">
        <w:t xml:space="preserve"> v MŠ a </w:t>
      </w:r>
      <w:proofErr w:type="spellStart"/>
      <w:r w:rsidR="0036256F" w:rsidRPr="00411CF4">
        <w:t>žiakov</w:t>
      </w:r>
      <w:proofErr w:type="spellEnd"/>
      <w:r w:rsidR="0036256F" w:rsidRPr="00411CF4">
        <w:t xml:space="preserve"> v ZŠ </w:t>
      </w:r>
      <w:proofErr w:type="spellStart"/>
      <w:r w:rsidR="0036256F" w:rsidRPr="00411CF4">
        <w:t>podľa</w:t>
      </w:r>
      <w:proofErr w:type="spellEnd"/>
      <w:r w:rsidR="0036256F" w:rsidRPr="00411CF4">
        <w:t xml:space="preserve"> </w:t>
      </w:r>
      <w:proofErr w:type="spellStart"/>
      <w:r w:rsidR="0036256F" w:rsidRPr="00411CF4">
        <w:t>tabuľky</w:t>
      </w:r>
      <w:proofErr w:type="spellEnd"/>
      <w:r w:rsidR="0036256F" w:rsidRPr="00411CF4">
        <w:t xml:space="preserve"> </w:t>
      </w:r>
      <w:proofErr w:type="spellStart"/>
      <w:r w:rsidR="0036256F" w:rsidRPr="00411CF4">
        <w:t>sa</w:t>
      </w:r>
      <w:proofErr w:type="spellEnd"/>
      <w:r w:rsidR="0036256F" w:rsidRPr="00411CF4">
        <w:t xml:space="preserve"> </w:t>
      </w:r>
      <w:proofErr w:type="spellStart"/>
      <w:r w:rsidR="0036256F" w:rsidRPr="00411CF4">
        <w:t>uhrádzajú</w:t>
      </w:r>
      <w:proofErr w:type="spellEnd"/>
      <w:r w:rsidR="0036256F" w:rsidRPr="00411CF4">
        <w:t xml:space="preserve"> </w:t>
      </w:r>
      <w:r>
        <w:t xml:space="preserve">    </w:t>
      </w:r>
    </w:p>
    <w:p w:rsidR="00CB4D08" w:rsidRDefault="00CB4D08" w:rsidP="004A3204">
      <w:pPr>
        <w:autoSpaceDE w:val="0"/>
        <w:autoSpaceDN w:val="0"/>
        <w:adjustRightInd w:val="0"/>
        <w:ind w:left="360"/>
        <w:jc w:val="both"/>
      </w:pPr>
      <w:r>
        <w:t xml:space="preserve">     </w:t>
      </w:r>
      <w:r w:rsidR="006145C3">
        <w:t xml:space="preserve"> </w:t>
      </w:r>
      <w:proofErr w:type="spellStart"/>
      <w:r w:rsidR="0036256F" w:rsidRPr="00411CF4">
        <w:t>mesačne</w:t>
      </w:r>
      <w:proofErr w:type="spellEnd"/>
      <w:r w:rsidR="0036256F" w:rsidRPr="00411CF4">
        <w:t xml:space="preserve"> do 15. </w:t>
      </w:r>
      <w:proofErr w:type="spellStart"/>
      <w:r w:rsidR="0036256F" w:rsidRPr="00411CF4">
        <w:t>dňa</w:t>
      </w:r>
      <w:proofErr w:type="spellEnd"/>
      <w:r w:rsidR="0036256F" w:rsidRPr="00411CF4">
        <w:t xml:space="preserve"> </w:t>
      </w:r>
      <w:proofErr w:type="spellStart"/>
      <w:r w:rsidR="0036256F" w:rsidRPr="00411CF4">
        <w:t>príslušného</w:t>
      </w:r>
      <w:proofErr w:type="spellEnd"/>
      <w:r w:rsidR="0036256F" w:rsidRPr="00411CF4">
        <w:t xml:space="preserve"> </w:t>
      </w:r>
      <w:proofErr w:type="spellStart"/>
      <w:r w:rsidR="0036256F" w:rsidRPr="00411CF4">
        <w:t>mesiaca</w:t>
      </w:r>
      <w:proofErr w:type="spellEnd"/>
      <w:r w:rsidR="0036256F" w:rsidRPr="00411CF4">
        <w:t xml:space="preserve"> formou bankového </w:t>
      </w:r>
      <w:proofErr w:type="spellStart"/>
      <w:r w:rsidR="0036256F" w:rsidRPr="00411CF4">
        <w:t>prevodu</w:t>
      </w:r>
      <w:proofErr w:type="spellEnd"/>
      <w:r w:rsidR="0036256F" w:rsidRPr="00411CF4">
        <w:t xml:space="preserve"> na účet ŠJ </w:t>
      </w:r>
    </w:p>
    <w:p w:rsidR="00CB4D08" w:rsidRPr="006145C3" w:rsidRDefault="00CB4D08" w:rsidP="004A3204">
      <w:pPr>
        <w:autoSpaceDE w:val="0"/>
        <w:autoSpaceDN w:val="0"/>
        <w:adjustRightInd w:val="0"/>
        <w:ind w:left="360"/>
        <w:jc w:val="both"/>
        <w:rPr>
          <w:lang w:eastAsia="sk-SK"/>
        </w:rPr>
      </w:pPr>
      <w:r>
        <w:t xml:space="preserve">     </w:t>
      </w:r>
      <w:r w:rsidR="006145C3">
        <w:t xml:space="preserve"> </w:t>
      </w:r>
      <w:proofErr w:type="spellStart"/>
      <w:r w:rsidR="0036256F" w:rsidRPr="00411CF4">
        <w:t>paušálne</w:t>
      </w:r>
      <w:proofErr w:type="spellEnd"/>
      <w:r>
        <w:t xml:space="preserve"> </w:t>
      </w:r>
      <w:proofErr w:type="spellStart"/>
      <w:proofErr w:type="gramStart"/>
      <w:r>
        <w:t>č.ú</w:t>
      </w:r>
      <w:proofErr w:type="spellEnd"/>
      <w:r w:rsidRPr="006145C3">
        <w:t>.</w:t>
      </w:r>
      <w:proofErr w:type="gramEnd"/>
      <w:r w:rsidRPr="006145C3">
        <w:rPr>
          <w:lang w:eastAsia="sk-SK"/>
        </w:rPr>
        <w:t xml:space="preserve"> </w:t>
      </w:r>
      <w:proofErr w:type="gramStart"/>
      <w:r w:rsidRPr="006145C3">
        <w:rPr>
          <w:lang w:eastAsia="sk-SK"/>
        </w:rPr>
        <w:t>Prima  banka</w:t>
      </w:r>
      <w:proofErr w:type="gramEnd"/>
      <w:r w:rsidRPr="006145C3">
        <w:rPr>
          <w:lang w:eastAsia="sk-SK"/>
        </w:rPr>
        <w:t xml:space="preserve"> Slovensko, a.s. pobočka </w:t>
      </w:r>
      <w:proofErr w:type="spellStart"/>
      <w:r w:rsidRPr="006145C3">
        <w:rPr>
          <w:lang w:eastAsia="sk-SK"/>
        </w:rPr>
        <w:t>Námestovo</w:t>
      </w:r>
      <w:proofErr w:type="spellEnd"/>
      <w:r w:rsidRPr="006145C3">
        <w:rPr>
          <w:lang w:eastAsia="sk-SK"/>
        </w:rPr>
        <w:t xml:space="preserve"> č. účtu        </w:t>
      </w:r>
    </w:p>
    <w:p w:rsidR="00CB4D08" w:rsidRPr="006145C3" w:rsidRDefault="00CB4D08" w:rsidP="004A3204">
      <w:pPr>
        <w:autoSpaceDE w:val="0"/>
        <w:autoSpaceDN w:val="0"/>
        <w:adjustRightInd w:val="0"/>
        <w:ind w:left="360"/>
        <w:jc w:val="both"/>
        <w:rPr>
          <w:lang w:eastAsia="sk-SK"/>
        </w:rPr>
      </w:pPr>
      <w:r w:rsidRPr="006145C3">
        <w:rPr>
          <w:lang w:eastAsia="sk-SK"/>
        </w:rPr>
        <w:t xml:space="preserve">     </w:t>
      </w:r>
      <w:r w:rsidR="006145C3">
        <w:rPr>
          <w:lang w:eastAsia="sk-SK"/>
        </w:rPr>
        <w:t xml:space="preserve"> </w:t>
      </w:r>
      <w:r w:rsidRPr="006145C3">
        <w:rPr>
          <w:lang w:eastAsia="sk-SK"/>
        </w:rPr>
        <w:t>4040932003/5600.</w:t>
      </w:r>
    </w:p>
    <w:p w:rsidR="0036256F" w:rsidRPr="00411CF4" w:rsidRDefault="0036256F" w:rsidP="004A3204">
      <w:pPr>
        <w:pStyle w:val="Odsekzoznamu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CF4">
        <w:rPr>
          <w:rFonts w:ascii="Times New Roman" w:hAnsi="Times New Roman" w:cs="Times New Roman"/>
          <w:sz w:val="24"/>
          <w:szCs w:val="24"/>
        </w:rPr>
        <w:t>Preplatky za neodobratú a včas odhlásenú stravu budú vracané spätne na účty rodičov v mesiaci júl. Režijné poplatky za detí v MŠ a žiakov v ZŠ sú paušálne – nevracajú sa.</w:t>
      </w:r>
    </w:p>
    <w:p w:rsidR="0036256F" w:rsidRDefault="0036256F" w:rsidP="0036256F">
      <w:pPr>
        <w:autoSpaceDE w:val="0"/>
        <w:autoSpaceDN w:val="0"/>
        <w:adjustRightInd w:val="0"/>
        <w:jc w:val="both"/>
        <w:rPr>
          <w:lang w:eastAsia="sk-SK"/>
        </w:rPr>
      </w:pPr>
    </w:p>
    <w:p w:rsidR="00081ED9" w:rsidRDefault="00081ED9" w:rsidP="0036256F">
      <w:pPr>
        <w:autoSpaceDE w:val="0"/>
        <w:autoSpaceDN w:val="0"/>
        <w:adjustRightInd w:val="0"/>
        <w:jc w:val="both"/>
        <w:rPr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lang w:eastAsia="sk-SK"/>
        </w:rPr>
      </w:pPr>
    </w:p>
    <w:p w:rsidR="0036256F" w:rsidRDefault="0036256F" w:rsidP="004A3204">
      <w:pPr>
        <w:autoSpaceDE w:val="0"/>
        <w:autoSpaceDN w:val="0"/>
        <w:adjustRightInd w:val="0"/>
        <w:ind w:left="3540" w:firstLine="708"/>
        <w:rPr>
          <w:b/>
          <w:color w:val="000000"/>
          <w:lang w:eastAsia="sk-SK"/>
        </w:rPr>
      </w:pPr>
      <w:r>
        <w:rPr>
          <w:b/>
          <w:color w:val="000000"/>
          <w:lang w:eastAsia="sk-SK"/>
        </w:rPr>
        <w:t>§ 4</w:t>
      </w:r>
    </w:p>
    <w:p w:rsidR="0036256F" w:rsidRDefault="0036256F" w:rsidP="004A3204">
      <w:pPr>
        <w:spacing w:line="218" w:lineRule="auto"/>
        <w:ind w:left="2832" w:firstLine="708"/>
        <w:rPr>
          <w:b/>
          <w:bCs/>
        </w:rPr>
      </w:pPr>
      <w:proofErr w:type="spellStart"/>
      <w:r>
        <w:rPr>
          <w:b/>
          <w:bCs/>
        </w:rPr>
        <w:t>Záverečné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ustanovenia</w:t>
      </w:r>
      <w:proofErr w:type="spellEnd"/>
    </w:p>
    <w:p w:rsidR="004A3204" w:rsidRDefault="004A3204" w:rsidP="0036256F">
      <w:pPr>
        <w:spacing w:line="218" w:lineRule="auto"/>
        <w:ind w:left="360" w:hanging="360"/>
        <w:jc w:val="both"/>
      </w:pPr>
    </w:p>
    <w:p w:rsidR="004A3204" w:rsidRDefault="004A3204" w:rsidP="0036256F">
      <w:pPr>
        <w:spacing w:line="218" w:lineRule="auto"/>
        <w:ind w:left="360" w:hanging="360"/>
        <w:jc w:val="both"/>
      </w:pPr>
    </w:p>
    <w:p w:rsidR="0036256F" w:rsidRDefault="0036256F" w:rsidP="004A3204">
      <w:pPr>
        <w:jc w:val="both"/>
      </w:pPr>
      <w:r>
        <w:t xml:space="preserve">Toto </w:t>
      </w:r>
      <w:proofErr w:type="spellStart"/>
      <w:r>
        <w:t>všeobecne</w:t>
      </w:r>
      <w:proofErr w:type="spellEnd"/>
      <w:r>
        <w:t xml:space="preserve"> </w:t>
      </w:r>
      <w:proofErr w:type="spellStart"/>
      <w:r>
        <w:t>záväzné</w:t>
      </w:r>
      <w:proofErr w:type="spellEnd"/>
      <w:r>
        <w:t xml:space="preserve"> </w:t>
      </w:r>
      <w:proofErr w:type="spellStart"/>
      <w:r>
        <w:t>nariadenie</w:t>
      </w:r>
      <w:proofErr w:type="spellEnd"/>
      <w:r>
        <w:t xml:space="preserve"> bolo schválené obecným </w:t>
      </w:r>
      <w:proofErr w:type="spellStart"/>
      <w:r>
        <w:t>zastupiteľstvom</w:t>
      </w:r>
      <w:proofErr w:type="spellEnd"/>
      <w:r>
        <w:t xml:space="preserve"> Obce     ZUBROHLAVA  </w:t>
      </w:r>
      <w:proofErr w:type="spellStart"/>
      <w:r>
        <w:t>dňa</w:t>
      </w:r>
      <w:proofErr w:type="spellEnd"/>
      <w:r>
        <w:t xml:space="preserve"> </w:t>
      </w:r>
      <w:proofErr w:type="gramStart"/>
      <w:r w:rsidR="00552962">
        <w:t>22.6.2012</w:t>
      </w:r>
      <w:proofErr w:type="gramEnd"/>
      <w:r w:rsidR="00552962">
        <w:t xml:space="preserve">. </w:t>
      </w:r>
      <w:r>
        <w:t>20</w:t>
      </w:r>
      <w:r w:rsidR="006145C3">
        <w:t xml:space="preserve">12 </w:t>
      </w:r>
      <w:r>
        <w:t xml:space="preserve"> </w:t>
      </w:r>
      <w:proofErr w:type="spellStart"/>
      <w:r>
        <w:t>uznesením</w:t>
      </w:r>
      <w:proofErr w:type="spellEnd"/>
      <w:r>
        <w:t xml:space="preserve"> č. </w:t>
      </w:r>
      <w:r w:rsidR="00552962">
        <w:t>3/2012  3 E).</w:t>
      </w:r>
    </w:p>
    <w:p w:rsidR="0036256F" w:rsidRDefault="0036256F" w:rsidP="004A3204">
      <w:pPr>
        <w:autoSpaceDE w:val="0"/>
        <w:autoSpaceDN w:val="0"/>
        <w:adjustRightInd w:val="0"/>
        <w:jc w:val="both"/>
        <w:rPr>
          <w:lang w:eastAsia="sk-SK"/>
        </w:rPr>
      </w:pPr>
    </w:p>
    <w:p w:rsidR="0036256F" w:rsidRDefault="0036256F" w:rsidP="004A3204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2BE" w:rsidRDefault="003622BE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2BE" w:rsidRDefault="003622BE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2BE" w:rsidRDefault="003622BE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2BE" w:rsidRDefault="003622BE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2BE" w:rsidRDefault="003622BE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56F" w:rsidRDefault="0036256F" w:rsidP="003622BE">
      <w:pPr>
        <w:autoSpaceDE w:val="0"/>
        <w:autoSpaceDN w:val="0"/>
        <w:adjustRightInd w:val="0"/>
        <w:ind w:firstLine="708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                                                                                        </w:t>
      </w:r>
      <w:proofErr w:type="gramStart"/>
      <w:r>
        <w:rPr>
          <w:color w:val="000000"/>
          <w:lang w:eastAsia="sk-SK"/>
        </w:rPr>
        <w:t>Pavol  B u g e ľ</w:t>
      </w:r>
      <w:proofErr w:type="gramEnd"/>
      <w:r>
        <w:rPr>
          <w:color w:val="000000"/>
          <w:lang w:eastAsia="sk-SK"/>
        </w:rPr>
        <w:t xml:space="preserve">    </w:t>
      </w:r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 w:rsidR="003622BE">
        <w:rPr>
          <w:color w:val="000000"/>
          <w:lang w:eastAsia="sk-SK"/>
        </w:rPr>
        <w:tab/>
      </w:r>
      <w:r>
        <w:rPr>
          <w:color w:val="000000"/>
          <w:lang w:eastAsia="sk-SK"/>
        </w:rPr>
        <w:tab/>
        <w:t xml:space="preserve">                                                                   starosta obce </w:t>
      </w:r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2555AC" w:rsidRDefault="002555AC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56F" w:rsidRDefault="00552962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proofErr w:type="spellStart"/>
      <w:r>
        <w:rPr>
          <w:color w:val="000000"/>
          <w:lang w:eastAsia="sk-SK"/>
        </w:rPr>
        <w:t>Vyvesené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dňa</w:t>
      </w:r>
      <w:proofErr w:type="spellEnd"/>
      <w:r>
        <w:rPr>
          <w:color w:val="000000"/>
          <w:lang w:eastAsia="sk-SK"/>
        </w:rPr>
        <w:t xml:space="preserve">: </w:t>
      </w:r>
      <w:proofErr w:type="gramStart"/>
      <w:r>
        <w:rPr>
          <w:color w:val="000000"/>
          <w:lang w:eastAsia="sk-SK"/>
        </w:rPr>
        <w:t>22.</w:t>
      </w:r>
      <w:r w:rsidR="002555AC">
        <w:rPr>
          <w:color w:val="000000"/>
          <w:lang w:eastAsia="sk-SK"/>
        </w:rPr>
        <w:t>0</w:t>
      </w:r>
      <w:r>
        <w:rPr>
          <w:color w:val="000000"/>
          <w:lang w:eastAsia="sk-SK"/>
        </w:rPr>
        <w:t>6.2012</w:t>
      </w:r>
      <w:proofErr w:type="gramEnd"/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  <w:proofErr w:type="spellStart"/>
      <w:r>
        <w:rPr>
          <w:color w:val="000000"/>
          <w:lang w:eastAsia="sk-SK"/>
        </w:rPr>
        <w:t>Zvesené</w:t>
      </w:r>
      <w:proofErr w:type="spellEnd"/>
      <w:r>
        <w:rPr>
          <w:color w:val="000000"/>
          <w:lang w:eastAsia="sk-SK"/>
        </w:rPr>
        <w:t xml:space="preserve"> </w:t>
      </w:r>
      <w:proofErr w:type="spellStart"/>
      <w:r>
        <w:rPr>
          <w:color w:val="000000"/>
          <w:lang w:eastAsia="sk-SK"/>
        </w:rPr>
        <w:t>dňa</w:t>
      </w:r>
      <w:proofErr w:type="spellEnd"/>
      <w:r>
        <w:rPr>
          <w:color w:val="000000"/>
          <w:lang w:eastAsia="sk-SK"/>
        </w:rPr>
        <w:t xml:space="preserve">:  </w:t>
      </w:r>
      <w:r w:rsidR="002555AC">
        <w:rPr>
          <w:color w:val="000000"/>
          <w:lang w:eastAsia="sk-SK"/>
        </w:rPr>
        <w:t xml:space="preserve"> </w:t>
      </w:r>
      <w:proofErr w:type="gramStart"/>
      <w:r w:rsidR="003A206D">
        <w:rPr>
          <w:color w:val="000000"/>
          <w:lang w:eastAsia="sk-SK"/>
        </w:rPr>
        <w:t>09.07.2012</w:t>
      </w:r>
      <w:proofErr w:type="gramEnd"/>
      <w:r>
        <w:rPr>
          <w:color w:val="000000"/>
          <w:lang w:eastAsia="sk-SK"/>
        </w:rPr>
        <w:t xml:space="preserve">  </w:t>
      </w:r>
    </w:p>
    <w:p w:rsidR="0036256F" w:rsidRDefault="0036256F" w:rsidP="0036256F">
      <w:pPr>
        <w:autoSpaceDE w:val="0"/>
        <w:autoSpaceDN w:val="0"/>
        <w:adjustRightInd w:val="0"/>
        <w:jc w:val="both"/>
        <w:rPr>
          <w:color w:val="000000"/>
          <w:lang w:eastAsia="sk-SK"/>
        </w:rPr>
      </w:pPr>
    </w:p>
    <w:p w:rsidR="0036256F" w:rsidRDefault="0036256F" w:rsidP="0036256F">
      <w:pPr>
        <w:jc w:val="both"/>
        <w:rPr>
          <w:b/>
        </w:rPr>
      </w:pPr>
    </w:p>
    <w:p w:rsidR="0036256F" w:rsidRDefault="0036256F" w:rsidP="0036256F">
      <w:pPr>
        <w:jc w:val="both"/>
        <w:rPr>
          <w:b/>
        </w:rPr>
      </w:pPr>
    </w:p>
    <w:p w:rsidR="0036256F" w:rsidRDefault="0036256F" w:rsidP="0036256F">
      <w:pPr>
        <w:jc w:val="both"/>
        <w:rPr>
          <w:b/>
        </w:rPr>
      </w:pPr>
    </w:p>
    <w:p w:rsidR="0036256F" w:rsidRDefault="0036256F" w:rsidP="0036256F">
      <w:pPr>
        <w:jc w:val="both"/>
        <w:rPr>
          <w:b/>
        </w:rPr>
      </w:pPr>
    </w:p>
    <w:sectPr w:rsidR="0036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502"/>
    <w:multiLevelType w:val="hybridMultilevel"/>
    <w:tmpl w:val="5BF08894"/>
    <w:lvl w:ilvl="0" w:tplc="E4F2D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31CB"/>
    <w:multiLevelType w:val="hybridMultilevel"/>
    <w:tmpl w:val="7FDC8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A5740"/>
    <w:multiLevelType w:val="hybridMultilevel"/>
    <w:tmpl w:val="B2447C8E"/>
    <w:lvl w:ilvl="0" w:tplc="758AB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74DCB380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F6E3C"/>
    <w:multiLevelType w:val="hybridMultilevel"/>
    <w:tmpl w:val="5542606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F2D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80A7C"/>
    <w:multiLevelType w:val="hybridMultilevel"/>
    <w:tmpl w:val="AF5616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14AB4"/>
    <w:multiLevelType w:val="hybridMultilevel"/>
    <w:tmpl w:val="CA7A41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C02B33"/>
    <w:multiLevelType w:val="hybridMultilevel"/>
    <w:tmpl w:val="F10A941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D26C3"/>
    <w:multiLevelType w:val="hybridMultilevel"/>
    <w:tmpl w:val="96DAC0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94352"/>
    <w:multiLevelType w:val="hybridMultilevel"/>
    <w:tmpl w:val="D1F40B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1A5AFF"/>
    <w:multiLevelType w:val="hybridMultilevel"/>
    <w:tmpl w:val="62444284"/>
    <w:lvl w:ilvl="0" w:tplc="E4F2D7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11016"/>
    <w:multiLevelType w:val="hybridMultilevel"/>
    <w:tmpl w:val="8EC83082"/>
    <w:lvl w:ilvl="0" w:tplc="E4F2D70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9F"/>
    <w:rsid w:val="00081ED9"/>
    <w:rsid w:val="000A1291"/>
    <w:rsid w:val="000E399F"/>
    <w:rsid w:val="001E7755"/>
    <w:rsid w:val="002555AC"/>
    <w:rsid w:val="003622BE"/>
    <w:rsid w:val="0036256F"/>
    <w:rsid w:val="003A206D"/>
    <w:rsid w:val="00480B77"/>
    <w:rsid w:val="004A3204"/>
    <w:rsid w:val="00511F5B"/>
    <w:rsid w:val="00552962"/>
    <w:rsid w:val="006145C3"/>
    <w:rsid w:val="00696F68"/>
    <w:rsid w:val="008358D9"/>
    <w:rsid w:val="00906EF2"/>
    <w:rsid w:val="00AE610E"/>
    <w:rsid w:val="00CB4D08"/>
    <w:rsid w:val="00CE4D55"/>
    <w:rsid w:val="00F9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36256F"/>
    <w:pPr>
      <w:autoSpaceDE w:val="0"/>
      <w:autoSpaceDN w:val="0"/>
      <w:adjustRightInd w:val="0"/>
      <w:ind w:left="360" w:hanging="360"/>
      <w:jc w:val="both"/>
    </w:pPr>
    <w:rPr>
      <w:color w:val="00000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6256F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2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36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7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F29"/>
    <w:rPr>
      <w:rFonts w:ascii="Tahoma" w:eastAsia="Times New Roman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2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36256F"/>
    <w:pPr>
      <w:autoSpaceDE w:val="0"/>
      <w:autoSpaceDN w:val="0"/>
      <w:adjustRightInd w:val="0"/>
      <w:ind w:left="360" w:hanging="360"/>
      <w:jc w:val="both"/>
    </w:pPr>
    <w:rPr>
      <w:color w:val="00000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6256F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62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59"/>
    <w:rsid w:val="0036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7F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F29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4C1E-BCE3-47C4-A1D6-575A46A3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16</cp:revision>
  <cp:lastPrinted>2014-06-30T08:14:00Z</cp:lastPrinted>
  <dcterms:created xsi:type="dcterms:W3CDTF">2012-06-18T12:11:00Z</dcterms:created>
  <dcterms:modified xsi:type="dcterms:W3CDTF">2014-06-30T08:14:00Z</dcterms:modified>
</cp:coreProperties>
</file>